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7326" w:rsidRDefault="00F37326" w:rsidP="00A16D89">
      <w:pPr>
        <w:spacing w:line="360" w:lineRule="auto"/>
        <w:jc w:val="center"/>
        <w:rPr>
          <w:rFonts w:ascii="Arial" w:hAnsi="Arial" w:hint="cs"/>
          <w:b/>
          <w:bCs/>
          <w:color w:val="000000"/>
          <w:w w:val="150"/>
          <w:szCs w:val="24"/>
          <w:rtl/>
        </w:rPr>
      </w:pPr>
      <w:bookmarkStart w:id="0" w:name="_GoBack"/>
      <w:bookmarkEnd w:id="0"/>
    </w:p>
    <w:p w:rsidR="005A6970" w:rsidRPr="00D2447F" w:rsidRDefault="00C21E39" w:rsidP="00C21E39">
      <w:pPr>
        <w:jc w:val="center"/>
        <w:rPr>
          <w:b/>
          <w:bCs/>
          <w:szCs w:val="24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مناقصة علنية رقم</w:t>
      </w:r>
      <w:r w:rsidR="005A6970">
        <w:rPr>
          <w:rFonts w:hint="cs"/>
          <w:b/>
          <w:bCs/>
          <w:szCs w:val="24"/>
          <w:u w:val="single"/>
          <w:rtl/>
        </w:rPr>
        <w:t xml:space="preserve"> </w:t>
      </w:r>
      <w:r w:rsidR="00B4706C">
        <w:rPr>
          <w:rFonts w:hint="cs"/>
          <w:b/>
          <w:bCs/>
          <w:szCs w:val="24"/>
          <w:rtl/>
        </w:rPr>
        <w:t xml:space="preserve">13/2014 </w:t>
      </w:r>
      <w:r>
        <w:rPr>
          <w:rFonts w:cs="Arial" w:hint="cs"/>
          <w:b/>
          <w:bCs/>
          <w:szCs w:val="24"/>
          <w:rtl/>
          <w:lang w:bidi="ar-SA"/>
        </w:rPr>
        <w:t>للحصول على خدمات استشارة لدائرة الوقود والغاز الكربوني بشأن تمرين تسرية لمنظومة الوقود والغاز</w:t>
      </w:r>
    </w:p>
    <w:p w:rsidR="005A6970" w:rsidRDefault="005A6970" w:rsidP="005A6970">
      <w:pPr>
        <w:pStyle w:val="ae"/>
        <w:spacing w:line="276" w:lineRule="auto"/>
        <w:ind w:left="360" w:hanging="360"/>
        <w:rPr>
          <w:szCs w:val="24"/>
          <w:rtl/>
        </w:rPr>
      </w:pPr>
      <w:bookmarkStart w:id="1" w:name="Start"/>
      <w:bookmarkEnd w:id="1"/>
    </w:p>
    <w:p w:rsidR="00B4706C" w:rsidRDefault="00B4706C" w:rsidP="005A6970">
      <w:pPr>
        <w:pStyle w:val="ae"/>
        <w:spacing w:line="276" w:lineRule="auto"/>
        <w:ind w:left="360" w:hanging="360"/>
        <w:rPr>
          <w:szCs w:val="24"/>
          <w:rtl/>
        </w:rPr>
      </w:pPr>
    </w:p>
    <w:p w:rsidR="00B4706C" w:rsidRDefault="00C21E39" w:rsidP="00C21E39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وزارة البنى التحتية الوطنية</w:t>
      </w:r>
      <w:r w:rsidR="00B4706C">
        <w:rPr>
          <w:rFonts w:ascii="Arial" w:hAnsi="Arial" w:hint="cs"/>
          <w:szCs w:val="24"/>
          <w:rtl/>
        </w:rPr>
        <w:t>,</w:t>
      </w:r>
      <w:r w:rsidR="00B4706C" w:rsidRPr="00BE6B8B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الطاقة والمياه بواسطة</w:t>
      </w:r>
      <w:r w:rsidR="00B4706C" w:rsidRPr="00333B63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>دائرة الوقود والغاز الكربوني</w:t>
      </w:r>
      <w:r w:rsidR="00B4706C" w:rsidRPr="00333B63">
        <w:rPr>
          <w:rFonts w:ascii="Arial" w:hAnsi="Arial" w:hint="cs"/>
          <w:b/>
          <w:bCs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تنشر بهذا مناقصة لتقديم خدمات استشارة</w:t>
      </w:r>
      <w:r w:rsidR="00B4706C" w:rsidRPr="00B4502F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>لدائرة الوقود والغاز الكربوني بشأن تمارين تسرية الوقود والغاز</w:t>
      </w:r>
      <w:r w:rsidR="00B4706C" w:rsidRPr="00B4502F">
        <w:rPr>
          <w:rFonts w:ascii="Arial" w:hAnsi="Arial" w:hint="cs"/>
          <w:szCs w:val="24"/>
          <w:rtl/>
        </w:rPr>
        <w:t xml:space="preserve">, </w:t>
      </w:r>
      <w:r w:rsidR="00B4706C" w:rsidRPr="00B4502F">
        <w:rPr>
          <w:rFonts w:ascii="Arial" w:hAnsi="Arial"/>
          <w:szCs w:val="24"/>
          <w:rtl/>
        </w:rPr>
        <w:t>(</w:t>
      </w:r>
      <w:r>
        <w:rPr>
          <w:rFonts w:ascii="Arial" w:hAnsi="Arial" w:cs="Arial" w:hint="cs"/>
          <w:szCs w:val="24"/>
          <w:rtl/>
          <w:lang w:bidi="ar-SA"/>
        </w:rPr>
        <w:t>تمارين تفحص أهلية وجاهزية نظام الوقود والتي تشمل تخطيط التمرين</w:t>
      </w:r>
      <w:r w:rsidR="00B4706C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تحديث الإجراءات الداخلية والمناسبة</w:t>
      </w:r>
      <w:r w:rsidR="00B4706C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مرافقة التمرين وإجراء تحقيق</w:t>
      </w:r>
      <w:r w:rsidR="00B4706C" w:rsidRPr="00BE6B8B">
        <w:rPr>
          <w:rFonts w:ascii="Arial" w:hAnsi="Arial"/>
          <w:szCs w:val="24"/>
          <w:rtl/>
        </w:rPr>
        <w:t>)</w:t>
      </w:r>
      <w:r w:rsidR="00B4706C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وكل ذلك كما هو مفصل في وثائق المناقصة وفي تفصيل المناقصة.</w:t>
      </w:r>
    </w:p>
    <w:p w:rsidR="00B4706C" w:rsidRPr="00C21E39" w:rsidRDefault="00C21E39" w:rsidP="00B4706C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B4706C" w:rsidRPr="0079702E" w:rsidRDefault="00C21E39" w:rsidP="007E549C">
      <w:pPr>
        <w:tabs>
          <w:tab w:val="left" w:pos="8312"/>
        </w:tabs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تكون فترة التعاقد بين الوزارة وبين مزود </w:t>
      </w:r>
      <w:proofErr w:type="gramStart"/>
      <w:r>
        <w:rPr>
          <w:rFonts w:cs="Arial" w:hint="cs"/>
          <w:szCs w:val="24"/>
          <w:rtl/>
          <w:lang w:bidi="ar-SA"/>
        </w:rPr>
        <w:t xml:space="preserve">الخدمة </w:t>
      </w:r>
      <w:r w:rsidR="00B4706C"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لـ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</w:t>
      </w:r>
      <w:r w:rsidR="00B4706C" w:rsidRPr="0079702E">
        <w:rPr>
          <w:rFonts w:hint="cs"/>
          <w:b/>
          <w:bCs/>
          <w:szCs w:val="24"/>
          <w:rtl/>
        </w:rPr>
        <w:t xml:space="preserve">-12 </w:t>
      </w:r>
      <w:r>
        <w:rPr>
          <w:rFonts w:cs="Arial" w:hint="cs"/>
          <w:b/>
          <w:bCs/>
          <w:szCs w:val="24"/>
          <w:rtl/>
          <w:lang w:bidi="ar-SA"/>
        </w:rPr>
        <w:t>شهرا</w:t>
      </w:r>
      <w:r w:rsidR="00B4706C"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موعد دخول الاتفاقية حيز التنفيذ</w:t>
      </w:r>
      <w:r w:rsidR="00B4706C" w:rsidRPr="0079702E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 xml:space="preserve">مع إمكانية للتمديد </w:t>
      </w:r>
      <w:r w:rsidR="00B4706C" w:rsidRPr="0079702E">
        <w:rPr>
          <w:rFonts w:hint="cs"/>
          <w:szCs w:val="24"/>
          <w:rtl/>
        </w:rPr>
        <w:t xml:space="preserve"> </w:t>
      </w:r>
      <w:r w:rsidR="007E549C">
        <w:rPr>
          <w:rFonts w:cs="Arial" w:hint="cs"/>
          <w:b/>
          <w:bCs/>
          <w:szCs w:val="24"/>
          <w:rtl/>
          <w:lang w:bidi="ar-SA"/>
        </w:rPr>
        <w:t xml:space="preserve">لـ </w:t>
      </w:r>
      <w:r w:rsidR="00B4706C" w:rsidRPr="0079702E">
        <w:rPr>
          <w:rFonts w:hint="cs"/>
          <w:b/>
          <w:bCs/>
          <w:szCs w:val="24"/>
          <w:rtl/>
        </w:rPr>
        <w:t>-</w:t>
      </w:r>
      <w:r w:rsidR="007E549C">
        <w:rPr>
          <w:rFonts w:cs="Arial" w:hint="cs"/>
          <w:b/>
          <w:bCs/>
          <w:szCs w:val="24"/>
          <w:rtl/>
          <w:lang w:bidi="ar-SA"/>
        </w:rPr>
        <w:t>فترتين اثنتين إضافيتين ذوات 12 شهرا لكل منهما.</w:t>
      </w:r>
      <w:r w:rsidR="00B4706C" w:rsidRPr="0079702E">
        <w:rPr>
          <w:rFonts w:hint="cs"/>
          <w:szCs w:val="24"/>
          <w:rtl/>
        </w:rPr>
        <w:t xml:space="preserve"> </w:t>
      </w:r>
      <w:r w:rsidR="007E549C">
        <w:rPr>
          <w:rFonts w:cs="Arial" w:hint="cs"/>
          <w:szCs w:val="24"/>
          <w:rtl/>
          <w:lang w:bidi="ar-SA"/>
        </w:rPr>
        <w:t>يحفظ للوزارة فقط الحق في</w:t>
      </w:r>
      <w:r w:rsidR="00A14E47">
        <w:rPr>
          <w:rFonts w:cs="Arial" w:hint="cs"/>
          <w:szCs w:val="24"/>
          <w:rtl/>
          <w:lang w:bidi="ar-SA"/>
        </w:rPr>
        <w:t xml:space="preserve"> تمديد أو توسيع التعاقد لفترات </w:t>
      </w:r>
      <w:r w:rsidR="007E549C">
        <w:rPr>
          <w:rFonts w:cs="Arial" w:hint="cs"/>
          <w:szCs w:val="24"/>
          <w:rtl/>
          <w:lang w:bidi="ar-SA"/>
        </w:rPr>
        <w:t>إضافية. كذلك</w:t>
      </w:r>
      <w:proofErr w:type="gramStart"/>
      <w:r w:rsidR="007E549C">
        <w:rPr>
          <w:rFonts w:cs="Arial" w:hint="cs"/>
          <w:szCs w:val="24"/>
          <w:rtl/>
          <w:lang w:bidi="ar-SA"/>
        </w:rPr>
        <w:t xml:space="preserve"> ,</w:t>
      </w:r>
      <w:proofErr w:type="gramEnd"/>
      <w:r w:rsidR="007E549C">
        <w:rPr>
          <w:rFonts w:cs="Arial" w:hint="cs"/>
          <w:szCs w:val="24"/>
          <w:rtl/>
          <w:lang w:bidi="ar-SA"/>
        </w:rPr>
        <w:t xml:space="preserve"> يكون للوزارة الحق في طلب تعديلات في الخطة , في الميزانية وفي المدة الزمنية المطلوبة لتنفيذها كشرط للمصادقة عليها. </w:t>
      </w:r>
      <w:r w:rsidR="00B4706C" w:rsidRPr="0079702E">
        <w:rPr>
          <w:rFonts w:hint="cs"/>
          <w:szCs w:val="24"/>
          <w:rtl/>
        </w:rPr>
        <w:t xml:space="preserve"> </w:t>
      </w:r>
    </w:p>
    <w:p w:rsidR="00B4706C" w:rsidRPr="0079702E" w:rsidRDefault="00B4706C" w:rsidP="00B4706C">
      <w:pPr>
        <w:spacing w:line="360" w:lineRule="auto"/>
        <w:contextualSpacing/>
        <w:jc w:val="both"/>
        <w:rPr>
          <w:color w:val="FF0000"/>
          <w:sz w:val="22"/>
          <w:szCs w:val="22"/>
          <w:rtl/>
        </w:rPr>
      </w:pPr>
    </w:p>
    <w:p w:rsidR="00B4706C" w:rsidRPr="0079702E" w:rsidRDefault="007E549C" w:rsidP="007E549C">
      <w:pPr>
        <w:spacing w:line="360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تشمل وثائق المناقصة توصيفا مفصلا للعمل المطلوب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المشاركة في المناقصة , المقاييس لاختيار العرض الفائز وكذلك صيغة العقد الذي يتم توقيعه مع الفائز وشروط التعاقد. يمكن تنزيل وثائق المناقصة من موقع الانترنت التابع لوزارة البنى التحتية الوطنية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الطاقة والمياه والذي عنوانه </w:t>
      </w:r>
      <w:hyperlink r:id="rId12" w:history="1">
        <w:r w:rsidR="00B4706C" w:rsidRPr="0079702E">
          <w:rPr>
            <w:rStyle w:val="Hyperlink"/>
            <w:color w:val="auto"/>
            <w:szCs w:val="24"/>
          </w:rPr>
          <w:t>www.energy.gov.il</w:t>
        </w:r>
      </w:hyperlink>
      <w:r w:rsidR="00B4706C" w:rsidRPr="0079702E">
        <w:rPr>
          <w:szCs w:val="24"/>
        </w:rPr>
        <w:t xml:space="preserve"> </w:t>
      </w:r>
      <w:r w:rsidR="00B4706C" w:rsidRPr="0079702E">
        <w:rPr>
          <w:rFonts w:hint="cs"/>
          <w:szCs w:val="24"/>
          <w:rtl/>
        </w:rPr>
        <w:t>.</w:t>
      </w:r>
    </w:p>
    <w:p w:rsidR="00B4706C" w:rsidRPr="0079702E" w:rsidRDefault="00B4706C" w:rsidP="00B4706C">
      <w:pPr>
        <w:spacing w:line="360" w:lineRule="auto"/>
        <w:jc w:val="both"/>
        <w:rPr>
          <w:sz w:val="22"/>
          <w:szCs w:val="22"/>
          <w:rtl/>
        </w:rPr>
      </w:pPr>
    </w:p>
    <w:p w:rsidR="00B4706C" w:rsidRPr="0079702E" w:rsidRDefault="007E549C" w:rsidP="007E549C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في صندوق المناقصة و الموجود في وزارة الطاقة والمياه , شارع يافا 216 , القدس و الطابق 7 </w:t>
      </w:r>
      <w:r w:rsidR="00B4706C" w:rsidRPr="0079702E">
        <w:rPr>
          <w:rFonts w:hint="cs"/>
          <w:szCs w:val="24"/>
          <w:rtl/>
        </w:rPr>
        <w:t>(</w:t>
      </w:r>
      <w:r>
        <w:rPr>
          <w:rFonts w:cs="Arial" w:hint="cs"/>
          <w:szCs w:val="24"/>
          <w:rtl/>
          <w:lang w:bidi="ar-SA"/>
        </w:rPr>
        <w:t>في الممر بجانب الحارس</w:t>
      </w:r>
      <w:r w:rsidR="00B4706C" w:rsidRPr="0079702E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</w:t>
      </w:r>
      <w:r w:rsidR="00A14E47">
        <w:rPr>
          <w:rFonts w:cs="Arial" w:hint="cs"/>
          <w:szCs w:val="24"/>
          <w:rtl/>
          <w:lang w:bidi="ar-SA"/>
        </w:rPr>
        <w:t>ى</w:t>
      </w:r>
      <w:r>
        <w:rPr>
          <w:rFonts w:cs="Arial" w:hint="cs"/>
          <w:szCs w:val="24"/>
          <w:rtl/>
          <w:lang w:bidi="ar-SA"/>
        </w:rPr>
        <w:t xml:space="preserve"> يوم</w:t>
      </w:r>
      <w:r w:rsidR="00B4706C" w:rsidRPr="0079702E">
        <w:rPr>
          <w:rFonts w:hint="cs"/>
          <w:szCs w:val="24"/>
          <w:rtl/>
        </w:rPr>
        <w:t xml:space="preserve">  </w:t>
      </w:r>
      <w:r w:rsidR="00B4706C">
        <w:rPr>
          <w:rFonts w:hint="cs"/>
          <w:b/>
          <w:bCs/>
          <w:szCs w:val="24"/>
          <w:u w:val="single"/>
          <w:rtl/>
        </w:rPr>
        <w:t xml:space="preserve">3.8.14 </w:t>
      </w: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في الساعة </w:t>
      </w:r>
      <w:r w:rsidR="00B4706C" w:rsidRPr="0079702E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B4706C" w:rsidRPr="0079702E" w:rsidRDefault="007E549C" w:rsidP="00A14E47">
      <w:pPr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="00B4706C" w:rsidRPr="0079702E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بما في ذلك شركة بريد اسرائيل</w:t>
      </w:r>
      <w:r w:rsidR="00B4706C" w:rsidRPr="0079702E">
        <w:rPr>
          <w:rFonts w:hint="cs"/>
          <w:szCs w:val="24"/>
          <w:rtl/>
        </w:rPr>
        <w:t xml:space="preserve">), </w:t>
      </w:r>
      <w:r>
        <w:rPr>
          <w:rFonts w:cs="Arial" w:hint="cs"/>
          <w:szCs w:val="24"/>
          <w:rtl/>
          <w:lang w:bidi="ar-SA"/>
        </w:rPr>
        <w:t xml:space="preserve">عليه إدخالها داخل مغلف ثانٍ وأن يحدد </w:t>
      </w:r>
      <w:r w:rsidR="00B4706C" w:rsidRPr="0079702E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إدخالها في صندوق المناقصات</w:t>
      </w:r>
      <w:r w:rsidR="00B4706C" w:rsidRPr="0079702E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 xml:space="preserve">على المتقدم أن يكون متيقظا </w:t>
      </w:r>
      <w:r w:rsidR="004F7A10">
        <w:rPr>
          <w:rFonts w:cs="Arial" w:hint="cs"/>
          <w:szCs w:val="24"/>
          <w:rtl/>
          <w:lang w:bidi="ar-SA"/>
        </w:rPr>
        <w:t>إلى أن الوزارة غير مسؤولة عن إدخال العرض في صن</w:t>
      </w:r>
      <w:r w:rsidR="00A14E47">
        <w:rPr>
          <w:rFonts w:cs="Arial" w:hint="cs"/>
          <w:szCs w:val="24"/>
          <w:rtl/>
          <w:lang w:bidi="ar-SA"/>
        </w:rPr>
        <w:t>دو</w:t>
      </w:r>
      <w:r w:rsidR="004F7A10">
        <w:rPr>
          <w:rFonts w:cs="Arial" w:hint="cs"/>
          <w:szCs w:val="24"/>
          <w:rtl/>
          <w:lang w:bidi="ar-SA"/>
        </w:rPr>
        <w:t>ق المناقصات. العرض الذي يتم ت</w:t>
      </w:r>
      <w:r w:rsidR="00A14E47">
        <w:rPr>
          <w:rFonts w:cs="Arial" w:hint="cs"/>
          <w:szCs w:val="24"/>
          <w:rtl/>
          <w:lang w:bidi="ar-SA"/>
        </w:rPr>
        <w:t>لقيه في الوزارة قبل التاريخ المح</w:t>
      </w:r>
      <w:r w:rsidR="004F7A10">
        <w:rPr>
          <w:rFonts w:cs="Arial" w:hint="cs"/>
          <w:szCs w:val="24"/>
          <w:rtl/>
          <w:lang w:bidi="ar-SA"/>
        </w:rPr>
        <w:t>دد</w:t>
      </w:r>
      <w:proofErr w:type="gramStart"/>
      <w:r w:rsidR="004F7A10">
        <w:rPr>
          <w:rFonts w:cs="Arial" w:hint="cs"/>
          <w:szCs w:val="24"/>
          <w:rtl/>
          <w:lang w:bidi="ar-SA"/>
        </w:rPr>
        <w:t xml:space="preserve"> ,</w:t>
      </w:r>
      <w:proofErr w:type="gramEnd"/>
      <w:r w:rsidR="004F7A10">
        <w:rPr>
          <w:rFonts w:cs="Arial" w:hint="cs"/>
          <w:szCs w:val="24"/>
          <w:rtl/>
          <w:lang w:bidi="ar-SA"/>
        </w:rPr>
        <w:t xml:space="preserve"> ولكن لأي سبب كان لم يتم إدخاله في صندوق </w:t>
      </w:r>
      <w:r w:rsidR="00A14E47">
        <w:rPr>
          <w:rFonts w:cs="Arial" w:hint="cs"/>
          <w:szCs w:val="24"/>
          <w:rtl/>
          <w:lang w:bidi="ar-SA"/>
        </w:rPr>
        <w:t xml:space="preserve">المناقصات و يتم </w:t>
      </w:r>
      <w:r w:rsidR="004F7A10">
        <w:rPr>
          <w:rFonts w:cs="Arial" w:hint="cs"/>
          <w:szCs w:val="24"/>
          <w:rtl/>
          <w:lang w:bidi="ar-SA"/>
        </w:rPr>
        <w:t xml:space="preserve">إلغاؤه كعرض لم يتم تلقيه في الموعد. </w:t>
      </w:r>
      <w:r w:rsidR="00B4706C" w:rsidRPr="0079702E">
        <w:rPr>
          <w:rFonts w:hint="cs"/>
          <w:szCs w:val="24"/>
          <w:rtl/>
        </w:rPr>
        <w:t xml:space="preserve"> </w:t>
      </w:r>
    </w:p>
    <w:p w:rsidR="00B4706C" w:rsidRPr="0079702E" w:rsidRDefault="00B4706C" w:rsidP="00B4706C">
      <w:pPr>
        <w:spacing w:line="360" w:lineRule="auto"/>
        <w:jc w:val="both"/>
        <w:rPr>
          <w:color w:val="FF0000"/>
          <w:szCs w:val="24"/>
        </w:rPr>
      </w:pPr>
    </w:p>
    <w:p w:rsidR="00B4706C" w:rsidRPr="0079702E" w:rsidRDefault="00046CCC" w:rsidP="00046CCC">
      <w:pPr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والوارد في وثائق المناقصة فإن الأفضلية للوارد في وثائق المناقصة.</w:t>
      </w:r>
      <w:r w:rsidR="00B4706C" w:rsidRPr="0079702E">
        <w:rPr>
          <w:rFonts w:hint="cs"/>
          <w:b/>
          <w:bCs/>
          <w:szCs w:val="24"/>
          <w:rtl/>
        </w:rPr>
        <w:t xml:space="preserve"> </w:t>
      </w:r>
    </w:p>
    <w:p w:rsidR="00B4706C" w:rsidRPr="00046CCC" w:rsidRDefault="00046CCC" w:rsidP="00B4706C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B4706C" w:rsidRPr="0079702E" w:rsidRDefault="00046CCC" w:rsidP="00046CCC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اتوجيه الأسئلة والاستفسارات هو</w:t>
      </w:r>
      <w:r w:rsidR="00B4706C" w:rsidRPr="0079702E">
        <w:rPr>
          <w:rFonts w:hint="cs"/>
          <w:szCs w:val="24"/>
          <w:rtl/>
        </w:rPr>
        <w:t xml:space="preserve"> </w:t>
      </w:r>
      <w:r w:rsidR="00B4706C">
        <w:rPr>
          <w:rFonts w:hint="cs"/>
          <w:b/>
          <w:bCs/>
          <w:szCs w:val="24"/>
          <w:u w:val="single"/>
          <w:rtl/>
        </w:rPr>
        <w:t>9.7.14</w:t>
      </w:r>
      <w:r w:rsidR="00B4706C" w:rsidRPr="0079702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ساعة</w:t>
      </w:r>
      <w:r w:rsidR="00B4706C" w:rsidRPr="0079702E">
        <w:rPr>
          <w:rFonts w:hint="cs"/>
          <w:b/>
          <w:bCs/>
          <w:szCs w:val="24"/>
          <w:u w:val="single"/>
          <w:rtl/>
        </w:rPr>
        <w:t xml:space="preserve"> 14:00</w:t>
      </w:r>
      <w:r w:rsidR="00B4706C"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</w:t>
      </w:r>
      <w:r w:rsidR="00A14E47">
        <w:rPr>
          <w:rFonts w:cs="Arial" w:hint="cs"/>
          <w:szCs w:val="24"/>
          <w:rtl/>
          <w:lang w:bidi="ar-SA"/>
        </w:rPr>
        <w:t>ل</w:t>
      </w:r>
      <w:r>
        <w:rPr>
          <w:rFonts w:cs="Arial" w:hint="cs"/>
          <w:szCs w:val="24"/>
          <w:rtl/>
          <w:lang w:bidi="ar-SA"/>
        </w:rPr>
        <w:t>كتروني</w:t>
      </w:r>
      <w:r w:rsidR="00B4706C"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على العنوان</w:t>
      </w:r>
      <w:r w:rsidR="00B4706C" w:rsidRPr="0079702E">
        <w:rPr>
          <w:rFonts w:hint="cs"/>
          <w:szCs w:val="24"/>
          <w:rtl/>
        </w:rPr>
        <w:t>:</w:t>
      </w:r>
      <w:hyperlink r:id="rId13" w:history="1">
        <w:r w:rsidR="00B4706C" w:rsidRPr="0079702E">
          <w:rPr>
            <w:rStyle w:val="Hyperlink"/>
            <w:color w:val="auto"/>
            <w:szCs w:val="24"/>
          </w:rPr>
          <w:t>itamsut@energy.gov.il</w:t>
        </w:r>
      </w:hyperlink>
      <w:r w:rsidR="00B4706C" w:rsidRPr="0079702E">
        <w:rPr>
          <w:szCs w:val="24"/>
        </w:rPr>
        <w:t xml:space="preserve"> </w:t>
      </w:r>
      <w:r w:rsidR="00B4706C" w:rsidRPr="0079702E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="00B4706C" w:rsidRPr="0079702E">
        <w:rPr>
          <w:rFonts w:hint="cs"/>
          <w:szCs w:val="24"/>
          <w:rtl/>
        </w:rPr>
        <w:t xml:space="preserve"> </w:t>
      </w:r>
      <w:r w:rsidR="00B4706C" w:rsidRPr="0079702E">
        <w:rPr>
          <w:rFonts w:hint="cs"/>
          <w:szCs w:val="24"/>
        </w:rPr>
        <w:t>WORD</w:t>
      </w:r>
      <w:r w:rsidR="00B4706C"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="00B4706C" w:rsidRPr="0079702E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الأخير.</w:t>
      </w:r>
      <w:r w:rsidR="00B4706C" w:rsidRPr="0079702E">
        <w:rPr>
          <w:rFonts w:hint="cs"/>
          <w:szCs w:val="24"/>
          <w:rtl/>
        </w:rPr>
        <w:t xml:space="preserve"> </w:t>
      </w:r>
    </w:p>
    <w:p w:rsidR="00B4706C" w:rsidRPr="0079702E" w:rsidRDefault="00046CCC" w:rsidP="00046CCC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ينشر تركيز الأسئلة والإجابات في موقع الممتلكات الحكومية وفي موقع الانترنت التابع للوزارة ابتداءً من يوم</w:t>
      </w:r>
      <w:r w:rsidR="00B4706C" w:rsidRPr="0079702E">
        <w:rPr>
          <w:rFonts w:hint="cs"/>
          <w:szCs w:val="24"/>
          <w:rtl/>
        </w:rPr>
        <w:t xml:space="preserve"> </w:t>
      </w:r>
      <w:proofErr w:type="gramStart"/>
      <w:r w:rsidR="00B4706C">
        <w:rPr>
          <w:rFonts w:hint="cs"/>
          <w:b/>
          <w:bCs/>
          <w:szCs w:val="24"/>
          <w:u w:val="single"/>
          <w:rtl/>
        </w:rPr>
        <w:t>23.7.14</w:t>
      </w:r>
      <w:r w:rsidR="00B4706C" w:rsidRPr="0079702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,</w:t>
      </w:r>
      <w:proofErr w:type="gramEnd"/>
      <w:r>
        <w:rPr>
          <w:rFonts w:cstheme="minorBidi" w:hint="cs"/>
          <w:szCs w:val="24"/>
          <w:rtl/>
          <w:lang w:bidi="ar-SA"/>
        </w:rPr>
        <w:t xml:space="preserve"> وهي تشكل جزءا لا يتجزأ من وثائق المناقصة وتلزم كافة المتقدمين. </w:t>
      </w:r>
      <w:r w:rsidR="00B4706C" w:rsidRPr="0079702E">
        <w:rPr>
          <w:rFonts w:hint="cs"/>
          <w:szCs w:val="24"/>
          <w:rtl/>
        </w:rPr>
        <w:t xml:space="preserve"> </w:t>
      </w:r>
    </w:p>
    <w:p w:rsidR="00B4706C" w:rsidRPr="0079702E" w:rsidRDefault="00046CCC" w:rsidP="00046CCC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تحفظ الوزارة لنفسها الحق في عدم الرد على تحفظ بعينه إذا وجدت أن من شأن الرد على التحفظ أن يعرقل أو يمس بإجراء المناقصة أو بالغاية منها.</w:t>
      </w:r>
      <w:r w:rsidR="00B4706C" w:rsidRPr="0079702E">
        <w:rPr>
          <w:rFonts w:hint="cs"/>
          <w:szCs w:val="24"/>
          <w:rtl/>
        </w:rPr>
        <w:t xml:space="preserve"> </w:t>
      </w:r>
    </w:p>
    <w:p w:rsidR="005A6970" w:rsidRPr="00542585" w:rsidRDefault="005A6970" w:rsidP="005A6970">
      <w:pPr>
        <w:pStyle w:val="a"/>
        <w:numPr>
          <w:ilvl w:val="0"/>
          <w:numId w:val="0"/>
        </w:numPr>
        <w:spacing w:before="0" w:line="240" w:lineRule="auto"/>
        <w:ind w:left="376"/>
        <w:rPr>
          <w:rFonts w:cs="David"/>
          <w:b w:val="0"/>
          <w:bCs w:val="0"/>
          <w:color w:val="auto"/>
          <w:sz w:val="24"/>
          <w:szCs w:val="24"/>
          <w:rtl/>
        </w:rPr>
      </w:pPr>
    </w:p>
    <w:p w:rsidR="005A6970" w:rsidRDefault="005A6970" w:rsidP="005A6970">
      <w:pPr>
        <w:jc w:val="both"/>
        <w:rPr>
          <w:szCs w:val="24"/>
          <w:rtl/>
        </w:rPr>
      </w:pPr>
    </w:p>
    <w:p w:rsidR="005A6970" w:rsidRPr="0076273B" w:rsidRDefault="005A6970" w:rsidP="00046CCC">
      <w:pPr>
        <w:tabs>
          <w:tab w:val="left" w:pos="6469"/>
          <w:tab w:val="center" w:pos="7178"/>
        </w:tabs>
        <w:jc w:val="both"/>
        <w:rPr>
          <w:szCs w:val="24"/>
          <w:rtl/>
        </w:rPr>
      </w:pPr>
      <w:r>
        <w:rPr>
          <w:rFonts w:hint="cs"/>
          <w:szCs w:val="24"/>
          <w:rtl/>
        </w:rPr>
        <w:lastRenderedPageBreak/>
        <w:tab/>
      </w:r>
      <w:proofErr w:type="gramStart"/>
      <w:r w:rsidR="00046CCC">
        <w:rPr>
          <w:rFonts w:cs="Arial" w:hint="cs"/>
          <w:szCs w:val="24"/>
          <w:rtl/>
          <w:lang w:bidi="ar-SA"/>
        </w:rPr>
        <w:t>باحترام</w:t>
      </w:r>
      <w:r w:rsidRPr="0076273B">
        <w:rPr>
          <w:szCs w:val="24"/>
          <w:rtl/>
        </w:rPr>
        <w:t>,</w:t>
      </w:r>
      <w:proofErr w:type="gramEnd"/>
    </w:p>
    <w:p w:rsidR="005A6970" w:rsidRPr="00046CCC" w:rsidRDefault="005A6970" w:rsidP="00046CCC">
      <w:pPr>
        <w:tabs>
          <w:tab w:val="left" w:pos="6044"/>
          <w:tab w:val="left" w:pos="6469"/>
          <w:tab w:val="left" w:pos="6894"/>
          <w:tab w:val="center" w:pos="8078"/>
        </w:tabs>
        <w:jc w:val="both"/>
        <w:rPr>
          <w:rFonts w:cs="Arial"/>
          <w:b/>
          <w:bCs/>
          <w:szCs w:val="24"/>
          <w:lang w:bidi="ar-SA"/>
        </w:rPr>
      </w:pPr>
      <w:r w:rsidRPr="0076273B">
        <w:rPr>
          <w:szCs w:val="24"/>
          <w:rtl/>
        </w:rPr>
        <w:tab/>
      </w:r>
      <w:r>
        <w:rPr>
          <w:rFonts w:hint="cs"/>
          <w:szCs w:val="24"/>
          <w:rtl/>
        </w:rPr>
        <w:t xml:space="preserve">  </w:t>
      </w:r>
      <w:r w:rsidR="00046CCC">
        <w:rPr>
          <w:rFonts w:cs="Arial" w:hint="cs"/>
          <w:szCs w:val="24"/>
          <w:rtl/>
          <w:lang w:bidi="ar-SA"/>
        </w:rPr>
        <w:t>لجنة المناقصات</w:t>
      </w:r>
    </w:p>
    <w:sectPr w:rsidR="005A6970" w:rsidRPr="00046CCC" w:rsidSect="00B520F7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5187" w:rsidRDefault="001B5187">
      <w:r>
        <w:separator/>
      </w:r>
    </w:p>
  </w:endnote>
  <w:endnote w:type="continuationSeparator" w:id="0">
    <w:p w:rsidR="001B5187" w:rsidRDefault="001B5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712673">
    <w:pPr>
      <w:pStyle w:val="aa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987159" w:rsidRPr="00581672" w:rsidRDefault="00987159" w:rsidP="00581672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524880">
    <w:pPr>
      <w:pStyle w:val="aa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987159" w:rsidRPr="00FC5DE0" w:rsidRDefault="00987159" w:rsidP="0016193E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5187" w:rsidRDefault="001B5187">
      <w:r>
        <w:separator/>
      </w:r>
    </w:p>
  </w:footnote>
  <w:footnote w:type="continuationSeparator" w:id="0">
    <w:p w:rsidR="001B5187" w:rsidRDefault="001B51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500DC4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987159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Pr="00D3749A" w:rsidRDefault="0098715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500DC4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500DC4" w:rsidRPr="00D3749A">
          <w:rPr>
            <w:b/>
            <w:bCs/>
          </w:rPr>
          <w:fldChar w:fldCharType="separate"/>
        </w:r>
        <w:r w:rsidR="00AE2CCD" w:rsidRPr="00AE2CCD">
          <w:rPr>
            <w:rFonts w:cs="Calibri"/>
            <w:b/>
            <w:bCs/>
            <w:noProof/>
            <w:rtl/>
            <w:lang w:val="he-IL"/>
          </w:rPr>
          <w:t>2</w:t>
        </w:r>
        <w:r w:rsidR="00500DC4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987159" w:rsidRPr="008B766D" w:rsidRDefault="0098715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987159" w:rsidRPr="004D2FA1" w:rsidRDefault="00987159" w:rsidP="00EA4FBF">
    <w:pPr>
      <w:pStyle w:val="a6"/>
      <w:spacing w:line="276" w:lineRule="auto"/>
      <w:jc w:val="center"/>
      <w:rPr>
        <w:b/>
        <w:bCs/>
        <w:sz w:val="32"/>
        <w:szCs w:val="32"/>
        <w:rtl/>
      </w:rPr>
    </w:pPr>
    <w:r w:rsidRPr="004D2FA1">
      <w:rPr>
        <w:rFonts w:hint="cs"/>
        <w:b/>
        <w:bCs/>
        <w:sz w:val="32"/>
        <w:szCs w:val="32"/>
        <w:rtl/>
      </w:rPr>
      <w:t xml:space="preserve">משרד </w:t>
    </w:r>
    <w:r w:rsidR="00FB27AD">
      <w:rPr>
        <w:rFonts w:hint="cs"/>
        <w:b/>
        <w:bCs/>
        <w:sz w:val="32"/>
        <w:szCs w:val="32"/>
        <w:rtl/>
      </w:rPr>
      <w:t xml:space="preserve">התשתיות הלאומיות, </w:t>
    </w:r>
    <w:r w:rsidRPr="004D2FA1">
      <w:rPr>
        <w:rFonts w:hint="cs"/>
        <w:b/>
        <w:bCs/>
        <w:sz w:val="32"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2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9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6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7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9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8"/>
  </w:num>
  <w:num w:numId="4">
    <w:abstractNumId w:val="21"/>
  </w:num>
  <w:num w:numId="5">
    <w:abstractNumId w:val="11"/>
  </w:num>
  <w:num w:numId="6">
    <w:abstractNumId w:val="4"/>
  </w:num>
  <w:num w:numId="7">
    <w:abstractNumId w:val="10"/>
  </w:num>
  <w:num w:numId="8">
    <w:abstractNumId w:val="12"/>
  </w:num>
  <w:num w:numId="9">
    <w:abstractNumId w:val="28"/>
  </w:num>
  <w:num w:numId="10">
    <w:abstractNumId w:val="17"/>
  </w:num>
  <w:num w:numId="11">
    <w:abstractNumId w:val="1"/>
  </w:num>
  <w:num w:numId="12">
    <w:abstractNumId w:val="16"/>
  </w:num>
  <w:num w:numId="13">
    <w:abstractNumId w:val="26"/>
  </w:num>
  <w:num w:numId="14">
    <w:abstractNumId w:val="13"/>
  </w:num>
  <w:num w:numId="15">
    <w:abstractNumId w:val="5"/>
  </w:num>
  <w:num w:numId="16">
    <w:abstractNumId w:val="6"/>
  </w:num>
  <w:num w:numId="17">
    <w:abstractNumId w:val="19"/>
  </w:num>
  <w:num w:numId="18">
    <w:abstractNumId w:val="14"/>
  </w:num>
  <w:num w:numId="19">
    <w:abstractNumId w:val="30"/>
  </w:num>
  <w:num w:numId="20">
    <w:abstractNumId w:val="15"/>
  </w:num>
  <w:num w:numId="21">
    <w:abstractNumId w:val="3"/>
  </w:num>
  <w:num w:numId="22">
    <w:abstractNumId w:val="9"/>
  </w:num>
  <w:num w:numId="23">
    <w:abstractNumId w:val="18"/>
  </w:num>
  <w:num w:numId="24">
    <w:abstractNumId w:val="25"/>
  </w:num>
  <w:num w:numId="25">
    <w:abstractNumId w:val="23"/>
  </w:num>
  <w:num w:numId="26">
    <w:abstractNumId w:val="0"/>
  </w:num>
  <w:num w:numId="27">
    <w:abstractNumId w:val="20"/>
  </w:num>
  <w:num w:numId="28">
    <w:abstractNumId w:val="22"/>
  </w:num>
  <w:num w:numId="29">
    <w:abstractNumId w:val="27"/>
  </w:num>
  <w:num w:numId="30">
    <w:abstractNumId w:val="2"/>
  </w:num>
  <w:num w:numId="31">
    <w:abstractNumId w:val="2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46CCC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0F1011"/>
    <w:rsid w:val="00144716"/>
    <w:rsid w:val="001617C9"/>
    <w:rsid w:val="0016193E"/>
    <w:rsid w:val="001858F8"/>
    <w:rsid w:val="00187CC8"/>
    <w:rsid w:val="001A0FEB"/>
    <w:rsid w:val="001B2F89"/>
    <w:rsid w:val="001B5187"/>
    <w:rsid w:val="001B56C4"/>
    <w:rsid w:val="001E2B0C"/>
    <w:rsid w:val="001E6F0E"/>
    <w:rsid w:val="00222968"/>
    <w:rsid w:val="00223E43"/>
    <w:rsid w:val="0022754A"/>
    <w:rsid w:val="00235D09"/>
    <w:rsid w:val="002A377D"/>
    <w:rsid w:val="002C1878"/>
    <w:rsid w:val="002C636C"/>
    <w:rsid w:val="002D3504"/>
    <w:rsid w:val="002E2F13"/>
    <w:rsid w:val="00311B81"/>
    <w:rsid w:val="00320EE5"/>
    <w:rsid w:val="00321798"/>
    <w:rsid w:val="0033605B"/>
    <w:rsid w:val="00340E66"/>
    <w:rsid w:val="003503FF"/>
    <w:rsid w:val="00376817"/>
    <w:rsid w:val="003A30BD"/>
    <w:rsid w:val="00442C6D"/>
    <w:rsid w:val="004507AE"/>
    <w:rsid w:val="00451C6D"/>
    <w:rsid w:val="00457790"/>
    <w:rsid w:val="0047091B"/>
    <w:rsid w:val="004B49E7"/>
    <w:rsid w:val="004B5ED3"/>
    <w:rsid w:val="004D2FA1"/>
    <w:rsid w:val="004E7284"/>
    <w:rsid w:val="004F7A10"/>
    <w:rsid w:val="00500DC4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A6970"/>
    <w:rsid w:val="005D4655"/>
    <w:rsid w:val="005D5135"/>
    <w:rsid w:val="005E1D69"/>
    <w:rsid w:val="005E5E77"/>
    <w:rsid w:val="00610303"/>
    <w:rsid w:val="00624679"/>
    <w:rsid w:val="006426A9"/>
    <w:rsid w:val="006500F2"/>
    <w:rsid w:val="00672827"/>
    <w:rsid w:val="0069709F"/>
    <w:rsid w:val="006B4469"/>
    <w:rsid w:val="006B7F74"/>
    <w:rsid w:val="006C2C32"/>
    <w:rsid w:val="006E72C5"/>
    <w:rsid w:val="006F7B10"/>
    <w:rsid w:val="00712673"/>
    <w:rsid w:val="0071514A"/>
    <w:rsid w:val="00721721"/>
    <w:rsid w:val="00740D98"/>
    <w:rsid w:val="00753138"/>
    <w:rsid w:val="00755CF3"/>
    <w:rsid w:val="00771F8F"/>
    <w:rsid w:val="007849A9"/>
    <w:rsid w:val="0078568E"/>
    <w:rsid w:val="007A76DF"/>
    <w:rsid w:val="007B301D"/>
    <w:rsid w:val="007E549C"/>
    <w:rsid w:val="007E74A5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B64C0"/>
    <w:rsid w:val="008B766D"/>
    <w:rsid w:val="008C2B14"/>
    <w:rsid w:val="008D769D"/>
    <w:rsid w:val="008E2320"/>
    <w:rsid w:val="008E625E"/>
    <w:rsid w:val="008F164D"/>
    <w:rsid w:val="00900B65"/>
    <w:rsid w:val="00901041"/>
    <w:rsid w:val="00911C83"/>
    <w:rsid w:val="00924837"/>
    <w:rsid w:val="00941814"/>
    <w:rsid w:val="00956911"/>
    <w:rsid w:val="00964B15"/>
    <w:rsid w:val="0098267B"/>
    <w:rsid w:val="00987159"/>
    <w:rsid w:val="009A36A9"/>
    <w:rsid w:val="009C1E95"/>
    <w:rsid w:val="009F25EB"/>
    <w:rsid w:val="009F2EC3"/>
    <w:rsid w:val="00A0165F"/>
    <w:rsid w:val="00A104F4"/>
    <w:rsid w:val="00A107E7"/>
    <w:rsid w:val="00A14E47"/>
    <w:rsid w:val="00A16D89"/>
    <w:rsid w:val="00A20E40"/>
    <w:rsid w:val="00A32262"/>
    <w:rsid w:val="00A359BD"/>
    <w:rsid w:val="00A63F7A"/>
    <w:rsid w:val="00A7523C"/>
    <w:rsid w:val="00A90C0C"/>
    <w:rsid w:val="00A94E1B"/>
    <w:rsid w:val="00A96C51"/>
    <w:rsid w:val="00A977B7"/>
    <w:rsid w:val="00AB7390"/>
    <w:rsid w:val="00AD6F36"/>
    <w:rsid w:val="00AD73C1"/>
    <w:rsid w:val="00AD762C"/>
    <w:rsid w:val="00AE2CCD"/>
    <w:rsid w:val="00AE59BD"/>
    <w:rsid w:val="00AF211F"/>
    <w:rsid w:val="00B1246E"/>
    <w:rsid w:val="00B15F6B"/>
    <w:rsid w:val="00B2533E"/>
    <w:rsid w:val="00B300E0"/>
    <w:rsid w:val="00B4706C"/>
    <w:rsid w:val="00B520F7"/>
    <w:rsid w:val="00B60E2D"/>
    <w:rsid w:val="00B84B35"/>
    <w:rsid w:val="00BB5B38"/>
    <w:rsid w:val="00BF712F"/>
    <w:rsid w:val="00C0686B"/>
    <w:rsid w:val="00C15681"/>
    <w:rsid w:val="00C21E39"/>
    <w:rsid w:val="00C335C4"/>
    <w:rsid w:val="00C33B51"/>
    <w:rsid w:val="00C5046C"/>
    <w:rsid w:val="00C516A1"/>
    <w:rsid w:val="00C668B6"/>
    <w:rsid w:val="00C80AD2"/>
    <w:rsid w:val="00C80CDB"/>
    <w:rsid w:val="00C855B6"/>
    <w:rsid w:val="00C91F7F"/>
    <w:rsid w:val="00CA2BA0"/>
    <w:rsid w:val="00CA387F"/>
    <w:rsid w:val="00CB33E5"/>
    <w:rsid w:val="00CD7B92"/>
    <w:rsid w:val="00D02EDC"/>
    <w:rsid w:val="00D24993"/>
    <w:rsid w:val="00D2513A"/>
    <w:rsid w:val="00D35E0D"/>
    <w:rsid w:val="00D3749A"/>
    <w:rsid w:val="00D37641"/>
    <w:rsid w:val="00D60F68"/>
    <w:rsid w:val="00D6507C"/>
    <w:rsid w:val="00D732B0"/>
    <w:rsid w:val="00D8153D"/>
    <w:rsid w:val="00DB23A4"/>
    <w:rsid w:val="00DD792B"/>
    <w:rsid w:val="00DE05FC"/>
    <w:rsid w:val="00E001A4"/>
    <w:rsid w:val="00E37340"/>
    <w:rsid w:val="00E40280"/>
    <w:rsid w:val="00E469E9"/>
    <w:rsid w:val="00E50EE0"/>
    <w:rsid w:val="00E742CA"/>
    <w:rsid w:val="00E90583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907"/>
    <w:rsid w:val="00F5586C"/>
    <w:rsid w:val="00F63432"/>
    <w:rsid w:val="00F96CCA"/>
    <w:rsid w:val="00FB27AD"/>
    <w:rsid w:val="00FC1B1C"/>
    <w:rsid w:val="00FC5DE0"/>
    <w:rsid w:val="00FE0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D62ACA36-1836-46B8-BEB6-643FACB34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"/>
    <w:basedOn w:val="a2"/>
    <w:next w:val="a2"/>
    <w:link w:val="12"/>
    <w:uiPriority w:val="9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basedOn w:val="a2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basedOn w:val="a3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2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3"/>
    <w:link w:val="af0"/>
    <w:rsid w:val="00F37326"/>
    <w:rPr>
      <w:rFonts w:cs="David"/>
      <w:sz w:val="24"/>
      <w:szCs w:val="24"/>
    </w:rPr>
  </w:style>
  <w:style w:type="table" w:styleId="af2">
    <w:name w:val="Table Grid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3"/>
    <w:rsid w:val="00F37326"/>
    <w:rPr>
      <w:sz w:val="16"/>
      <w:szCs w:val="16"/>
    </w:rPr>
  </w:style>
  <w:style w:type="paragraph" w:styleId="af4">
    <w:name w:val="annotation text"/>
    <w:basedOn w:val="a2"/>
    <w:link w:val="af5"/>
    <w:rsid w:val="00F37326"/>
    <w:rPr>
      <w:sz w:val="20"/>
      <w:szCs w:val="20"/>
    </w:rPr>
  </w:style>
  <w:style w:type="character" w:customStyle="1" w:styleId="af5">
    <w:name w:val="טקסט הערה תו"/>
    <w:basedOn w:val="a3"/>
    <w:link w:val="af4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customStyle="1" w:styleId="a">
    <w:name w:val="כותרת סעיף"/>
    <w:basedOn w:val="a2"/>
    <w:rsid w:val="005A6970"/>
    <w:pPr>
      <w:numPr>
        <w:numId w:val="2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5A6970"/>
    <w:pPr>
      <w:numPr>
        <w:ilvl w:val="1"/>
        <w:numId w:val="2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A6970"/>
    <w:pPr>
      <w:numPr>
        <w:ilvl w:val="2"/>
        <w:numId w:val="2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A6970"/>
    <w:pPr>
      <w:numPr>
        <w:ilvl w:val="3"/>
      </w:numPr>
    </w:pPr>
  </w:style>
  <w:style w:type="character" w:customStyle="1" w:styleId="12">
    <w:name w:val="כותרת 1 תו"/>
    <w:aliases w:val="Heading 1 תו,H2 תו,Header 1 תו,II+ תו,I תו,ראש פרק תו"/>
    <w:basedOn w:val="a3"/>
    <w:link w:val="11"/>
    <w:uiPriority w:val="9"/>
    <w:rsid w:val="00E37340"/>
    <w:rPr>
      <w:rFonts w:cs="David"/>
      <w:b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חת_253_2014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ביוני 2014</DocumentCreateDateEnglish>
    <DocumentCreateDateHebrew xmlns="8f5b83e0-a1d3-486c-bd07-833a425c74af">כ"א בסיון התשע"ד</DocumentCreateDateHebrew>
    <SubjectDocument xmlns="8f5b83e0-a1d3-486c-bd07-833a425c74af">מכרז 13/14 לקבלת שירותי יעוץ בנושא תרגילי הזרמות של מערך הדלק והגז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19/06/2014 03:10;30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253</CounterString>
    <LastLockUser xmlns="8f5b83e0-a1d3-486c-bd07-833a425c74af" xsi:nil="true"/>
    <LastCheckOutDate xmlns="8f5b83e0-a1d3-486c-bd07-833a425c74af">19/06/2014 11:59;06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HT_253_2014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2014-06-19T00:00:00+00:00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E0B33C9-644E-4C54-B52C-FDE26EEFA2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58932136-A47E-4A15-BD99-9CEC31301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413</Words>
  <Characters>2069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2014-06-19T09:09:00Z</cp:lastPrinted>
  <dcterms:created xsi:type="dcterms:W3CDTF">2014-07-03T05:30:00Z</dcterms:created>
  <dcterms:modified xsi:type="dcterms:W3CDTF">2014-07-03T05:30:00Z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490000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